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68" w:rsidRDefault="00730268"/>
    <w:p w:rsidR="00C1096C" w:rsidRDefault="00C1096C"/>
    <w:p w:rsidR="00C1096C" w:rsidRDefault="00C1096C" w:rsidP="00C1096C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C1096C" w:rsidRDefault="00C1096C" w:rsidP="00C1096C">
      <w:pPr>
        <w:jc w:val="center"/>
        <w:rPr>
          <w:sz w:val="28"/>
          <w:szCs w:val="28"/>
        </w:rPr>
      </w:pPr>
      <w:r>
        <w:rPr>
          <w:sz w:val="28"/>
          <w:szCs w:val="28"/>
        </w:rPr>
        <w:t>REGULAR MEETING</w:t>
      </w:r>
    </w:p>
    <w:p w:rsidR="00C1096C" w:rsidRDefault="00C1096C" w:rsidP="00C1096C">
      <w:pPr>
        <w:jc w:val="center"/>
        <w:rPr>
          <w:sz w:val="28"/>
          <w:szCs w:val="28"/>
        </w:rPr>
      </w:pPr>
      <w:r>
        <w:rPr>
          <w:sz w:val="28"/>
          <w:szCs w:val="28"/>
        </w:rPr>
        <w:t>JUNE 20, 2017</w:t>
      </w:r>
    </w:p>
    <w:p w:rsidR="00C1096C" w:rsidRDefault="00C1096C" w:rsidP="00C1096C">
      <w:pPr>
        <w:jc w:val="center"/>
        <w:rPr>
          <w:sz w:val="28"/>
          <w:szCs w:val="28"/>
        </w:rPr>
      </w:pPr>
    </w:p>
    <w:p w:rsidR="00C1096C" w:rsidRDefault="00C1096C" w:rsidP="00C1096C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ATTENDEES: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ABSENTEES</w:t>
      </w:r>
    </w:p>
    <w:p w:rsidR="00C1096C" w:rsidRDefault="00C1096C" w:rsidP="00C1096C">
      <w:pPr>
        <w:rPr>
          <w:sz w:val="28"/>
          <w:szCs w:val="28"/>
        </w:rPr>
      </w:pPr>
      <w:r>
        <w:rPr>
          <w:sz w:val="28"/>
          <w:szCs w:val="28"/>
        </w:rPr>
        <w:t>Stu Speer, Chairperson</w:t>
      </w:r>
    </w:p>
    <w:p w:rsidR="00C1096C" w:rsidRDefault="00C1096C" w:rsidP="00C1096C">
      <w:pPr>
        <w:rPr>
          <w:sz w:val="28"/>
          <w:szCs w:val="28"/>
        </w:rPr>
      </w:pPr>
      <w:r>
        <w:rPr>
          <w:sz w:val="28"/>
          <w:szCs w:val="28"/>
        </w:rPr>
        <w:t>Lenard Robinson, Vice Chairperson</w:t>
      </w:r>
    </w:p>
    <w:p w:rsidR="00C1096C" w:rsidRDefault="00C1096C" w:rsidP="00C1096C">
      <w:pPr>
        <w:rPr>
          <w:sz w:val="28"/>
          <w:szCs w:val="28"/>
        </w:rPr>
      </w:pPr>
      <w:r>
        <w:rPr>
          <w:sz w:val="28"/>
          <w:szCs w:val="28"/>
        </w:rPr>
        <w:t>Dan Daly, Director</w:t>
      </w:r>
    </w:p>
    <w:p w:rsidR="00C1096C" w:rsidRDefault="00C1096C" w:rsidP="00C1096C">
      <w:pPr>
        <w:rPr>
          <w:sz w:val="28"/>
          <w:szCs w:val="28"/>
        </w:rPr>
      </w:pPr>
      <w:r>
        <w:rPr>
          <w:sz w:val="28"/>
          <w:szCs w:val="28"/>
        </w:rPr>
        <w:t>Linda Hyatt, Director</w:t>
      </w:r>
    </w:p>
    <w:p w:rsidR="00C1096C" w:rsidRDefault="00C1096C" w:rsidP="00C1096C">
      <w:pPr>
        <w:rPr>
          <w:sz w:val="28"/>
          <w:szCs w:val="28"/>
        </w:rPr>
      </w:pPr>
      <w:r>
        <w:rPr>
          <w:sz w:val="28"/>
          <w:szCs w:val="28"/>
        </w:rPr>
        <w:t>Sandra Davis, Director</w:t>
      </w:r>
    </w:p>
    <w:p w:rsidR="00C1096C" w:rsidRDefault="00C1096C" w:rsidP="00C1096C">
      <w:pPr>
        <w:rPr>
          <w:sz w:val="28"/>
          <w:szCs w:val="28"/>
        </w:rPr>
      </w:pPr>
      <w:r>
        <w:rPr>
          <w:sz w:val="28"/>
          <w:szCs w:val="28"/>
        </w:rPr>
        <w:t>Jaime Victoria, Operator</w:t>
      </w:r>
    </w:p>
    <w:p w:rsidR="00C1096C" w:rsidRDefault="00C1096C" w:rsidP="00C1096C">
      <w:pPr>
        <w:rPr>
          <w:sz w:val="28"/>
          <w:szCs w:val="28"/>
        </w:rPr>
      </w:pPr>
      <w:r>
        <w:rPr>
          <w:sz w:val="28"/>
          <w:szCs w:val="28"/>
        </w:rPr>
        <w:t>Cathy Seabourn, MGR</w:t>
      </w:r>
    </w:p>
    <w:p w:rsidR="00C1096C" w:rsidRDefault="00C1096C" w:rsidP="00C1096C">
      <w:pPr>
        <w:rPr>
          <w:sz w:val="28"/>
          <w:szCs w:val="28"/>
        </w:rPr>
      </w:pPr>
    </w:p>
    <w:p w:rsidR="00C1096C" w:rsidRDefault="008D7CFE" w:rsidP="008D7C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Chairperson Speer called the meeting to order at 3:59 PM. </w:t>
      </w:r>
    </w:p>
    <w:p w:rsidR="008D7CFE" w:rsidRDefault="008D7CFE" w:rsidP="008D7C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flag salute was recited.</w:t>
      </w:r>
    </w:p>
    <w:p w:rsidR="008D7CFE" w:rsidRDefault="008D7CFE" w:rsidP="008D7C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Vice Chairperson Robinson made a motion to approve the agenda as written.  Director Davis seconded the motion that passed with 5 AYES.</w:t>
      </w:r>
    </w:p>
    <w:p w:rsidR="008D7CFE" w:rsidRDefault="008D7CFE" w:rsidP="008D7C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Director Daly made a motion to approve the minutes of the May meeting  with the correction that the he asked for item 6 A on the agenda be placed at the end to give more time for GM Seabourn to arrive.  Vice Chairperson Robinson seconded the motion that passed with 5 AYES. </w:t>
      </w:r>
    </w:p>
    <w:p w:rsidR="008D7CFE" w:rsidRDefault="008D7CFE" w:rsidP="008D7C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Comment:  There was no one in attendance that wished to address the board.</w:t>
      </w:r>
    </w:p>
    <w:p w:rsidR="008D7CFE" w:rsidRDefault="008D7CFE" w:rsidP="008D7C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8D7CFE" w:rsidRDefault="008D7CFE" w:rsidP="008D7C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Ms. Seabourn related that construction of the lift station and the pond upgrades should begin in August.  </w:t>
      </w:r>
    </w:p>
    <w:p w:rsidR="008D7CFE" w:rsidRDefault="008D7CFE" w:rsidP="008D7C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New Business</w:t>
      </w:r>
    </w:p>
    <w:p w:rsidR="008D7CFE" w:rsidRDefault="008D7CFE" w:rsidP="008D7CF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0481">
        <w:rPr>
          <w:sz w:val="28"/>
          <w:szCs w:val="28"/>
        </w:rPr>
        <w:t>Director Davis made a motion to approve the contract with Robert Johnson for the audit.  Vice Chairperson Robinson seconded the motion that passed with 5 AYES.</w:t>
      </w:r>
    </w:p>
    <w:p w:rsidR="004B0481" w:rsidRDefault="004B0481" w:rsidP="004B048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After the board </w:t>
      </w:r>
      <w:r w:rsidR="002D4FCD">
        <w:rPr>
          <w:sz w:val="28"/>
          <w:szCs w:val="28"/>
        </w:rPr>
        <w:t>reviewed the</w:t>
      </w:r>
      <w:r w:rsidR="00677AEB">
        <w:rPr>
          <w:sz w:val="28"/>
          <w:szCs w:val="28"/>
        </w:rPr>
        <w:t xml:space="preserve"> budget for 2017-2018, Director Hyatt made a motion to approve it.  Vice Chairperson Robinson seconded the motion that passed with 5 AYES.</w:t>
      </w:r>
    </w:p>
    <w:p w:rsidR="00677AEB" w:rsidRDefault="00677AEB" w:rsidP="00677AEB">
      <w:pPr>
        <w:pStyle w:val="ListParagraph"/>
        <w:ind w:left="1080"/>
        <w:rPr>
          <w:sz w:val="28"/>
          <w:szCs w:val="28"/>
        </w:rPr>
      </w:pPr>
    </w:p>
    <w:p w:rsidR="00677AEB" w:rsidRDefault="00677AEB" w:rsidP="00677AEB">
      <w:pPr>
        <w:pStyle w:val="ListParagraph"/>
        <w:ind w:left="1080"/>
        <w:rPr>
          <w:sz w:val="28"/>
          <w:szCs w:val="28"/>
        </w:rPr>
      </w:pPr>
    </w:p>
    <w:p w:rsidR="00677AEB" w:rsidRDefault="00677AEB" w:rsidP="00677A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Staff Report/Open Discussion.  There was no discussion.</w:t>
      </w:r>
    </w:p>
    <w:p w:rsidR="00677AEB" w:rsidRDefault="002D4FCD" w:rsidP="00677A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Chairperson Speer announced the next regular meeting would be held on July 18, 2017 at 4:00 PM and adjourned the meeting at 4:39 PM.</w:t>
      </w:r>
    </w:p>
    <w:p w:rsidR="002D4FCD" w:rsidRDefault="002D4FCD" w:rsidP="002D4FCD">
      <w:pPr>
        <w:rPr>
          <w:sz w:val="28"/>
          <w:szCs w:val="28"/>
        </w:rPr>
      </w:pPr>
    </w:p>
    <w:p w:rsidR="002D4FCD" w:rsidRDefault="002D4FCD" w:rsidP="002D4FCD">
      <w:pPr>
        <w:rPr>
          <w:sz w:val="28"/>
          <w:szCs w:val="28"/>
        </w:rPr>
      </w:pPr>
    </w:p>
    <w:p w:rsidR="002D4FCD" w:rsidRDefault="002D4FCD" w:rsidP="002D4FCD">
      <w:pPr>
        <w:rPr>
          <w:sz w:val="28"/>
          <w:szCs w:val="28"/>
        </w:rPr>
      </w:pPr>
    </w:p>
    <w:p w:rsidR="002D4FCD" w:rsidRDefault="002D4FCD" w:rsidP="002D4FCD">
      <w:pPr>
        <w:rPr>
          <w:sz w:val="28"/>
          <w:szCs w:val="28"/>
        </w:rPr>
      </w:pPr>
    </w:p>
    <w:p w:rsidR="002D4FCD" w:rsidRDefault="002D4FCD" w:rsidP="002D4FCD">
      <w:pPr>
        <w:rPr>
          <w:sz w:val="28"/>
          <w:szCs w:val="28"/>
        </w:rPr>
      </w:pPr>
    </w:p>
    <w:p w:rsidR="002D4FCD" w:rsidRDefault="002D4FCD" w:rsidP="002D4FCD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2D4FCD" w:rsidRDefault="002D4FCD" w:rsidP="002D4FCD">
      <w:pPr>
        <w:rPr>
          <w:sz w:val="28"/>
          <w:szCs w:val="28"/>
        </w:rPr>
      </w:pPr>
      <w:r>
        <w:rPr>
          <w:sz w:val="28"/>
          <w:szCs w:val="28"/>
        </w:rPr>
        <w:t>Stu Speer, Chairperson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Cathy Seabourn, Manager</w:t>
      </w:r>
    </w:p>
    <w:p w:rsidR="002D4FCD" w:rsidRDefault="002D4FCD" w:rsidP="002D4FCD">
      <w:pPr>
        <w:rPr>
          <w:sz w:val="28"/>
          <w:szCs w:val="28"/>
        </w:rPr>
      </w:pPr>
    </w:p>
    <w:p w:rsidR="002D4FCD" w:rsidRDefault="002D4FCD" w:rsidP="002D4FCD">
      <w:pPr>
        <w:rPr>
          <w:sz w:val="28"/>
          <w:szCs w:val="28"/>
        </w:rPr>
      </w:pPr>
    </w:p>
    <w:p w:rsidR="002D4FCD" w:rsidRDefault="002D4FCD" w:rsidP="002D4FCD">
      <w:pPr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2D4FCD" w:rsidRPr="002D4FCD" w:rsidRDefault="002D4FCD" w:rsidP="002D4FCD">
      <w:pPr>
        <w:rPr>
          <w:sz w:val="28"/>
          <w:szCs w:val="28"/>
        </w:rPr>
      </w:pPr>
      <w:r>
        <w:rPr>
          <w:sz w:val="28"/>
          <w:szCs w:val="28"/>
        </w:rPr>
        <w:t>Date</w:t>
      </w:r>
    </w:p>
    <w:sectPr w:rsidR="002D4FCD" w:rsidRPr="002D4FCD" w:rsidSect="007302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96C" w:rsidRDefault="00C1096C" w:rsidP="00C1096C">
      <w:r>
        <w:separator/>
      </w:r>
    </w:p>
  </w:endnote>
  <w:endnote w:type="continuationSeparator" w:id="0">
    <w:p w:rsidR="00C1096C" w:rsidRDefault="00C1096C" w:rsidP="00C10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96C" w:rsidRDefault="00C1096C" w:rsidP="00C1096C">
      <w:r>
        <w:separator/>
      </w:r>
    </w:p>
  </w:footnote>
  <w:footnote w:type="continuationSeparator" w:id="0">
    <w:p w:rsidR="00C1096C" w:rsidRDefault="00C1096C" w:rsidP="00C10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A69020048124820B4EB16431B5C258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1096C" w:rsidRDefault="00C1096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Leavitt Lake Community Services District</w:t>
        </w:r>
      </w:p>
    </w:sdtContent>
  </w:sdt>
  <w:p w:rsidR="00C1096C" w:rsidRPr="00C1096C" w:rsidRDefault="00C1096C" w:rsidP="00C1096C">
    <w:pPr>
      <w:pStyle w:val="Header"/>
      <w:jc w:val="center"/>
      <w:rPr>
        <w:sz w:val="28"/>
        <w:szCs w:val="28"/>
      </w:rPr>
    </w:pPr>
    <w:r w:rsidRPr="00C1096C">
      <w:rPr>
        <w:sz w:val="28"/>
        <w:szCs w:val="28"/>
      </w:rPr>
      <w:t>471-830 Buffum Lane</w:t>
    </w:r>
  </w:p>
  <w:p w:rsidR="00C1096C" w:rsidRPr="00C1096C" w:rsidRDefault="00C1096C" w:rsidP="00C1096C">
    <w:pPr>
      <w:pStyle w:val="Header"/>
      <w:jc w:val="center"/>
      <w:rPr>
        <w:sz w:val="28"/>
        <w:szCs w:val="28"/>
      </w:rPr>
    </w:pPr>
    <w:r w:rsidRPr="00C1096C">
      <w:rPr>
        <w:sz w:val="28"/>
        <w:szCs w:val="28"/>
      </w:rPr>
      <w:t>Susanville, CA 96130</w:t>
    </w:r>
  </w:p>
  <w:p w:rsidR="00C1096C" w:rsidRPr="00C1096C" w:rsidRDefault="00C1096C" w:rsidP="00C1096C">
    <w:pPr>
      <w:pStyle w:val="Header"/>
      <w:jc w:val="center"/>
      <w:rPr>
        <w:sz w:val="28"/>
        <w:szCs w:val="28"/>
      </w:rPr>
    </w:pPr>
    <w:r w:rsidRPr="00C1096C">
      <w:rPr>
        <w:sz w:val="28"/>
        <w:szCs w:val="28"/>
      </w:rPr>
      <w:t>(530) 257-7977</w:t>
    </w:r>
  </w:p>
  <w:p w:rsidR="00C1096C" w:rsidRPr="00C1096C" w:rsidRDefault="00C1096C" w:rsidP="00C1096C">
    <w:pPr>
      <w:pStyle w:val="Header"/>
      <w:jc w:val="center"/>
      <w:rPr>
        <w:sz w:val="28"/>
        <w:szCs w:val="28"/>
      </w:rPr>
    </w:pPr>
    <w:r w:rsidRPr="00C1096C">
      <w:rPr>
        <w:sz w:val="28"/>
        <w:szCs w:val="28"/>
      </w:rPr>
      <w:t>leavittcsd@frontiernet.net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2007A"/>
    <w:multiLevelType w:val="hybridMultilevel"/>
    <w:tmpl w:val="A15C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01410"/>
    <w:multiLevelType w:val="hybridMultilevel"/>
    <w:tmpl w:val="6E7AAD74"/>
    <w:lvl w:ilvl="0" w:tplc="1F2EAD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2B7FA5"/>
    <w:multiLevelType w:val="hybridMultilevel"/>
    <w:tmpl w:val="ADCCFF2E"/>
    <w:lvl w:ilvl="0" w:tplc="F1E46C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96C"/>
    <w:rsid w:val="002D4FCD"/>
    <w:rsid w:val="0042410C"/>
    <w:rsid w:val="004B0481"/>
    <w:rsid w:val="00677AEB"/>
    <w:rsid w:val="00730268"/>
    <w:rsid w:val="008D7CFE"/>
    <w:rsid w:val="00925B09"/>
    <w:rsid w:val="00C1096C"/>
    <w:rsid w:val="00C355BC"/>
    <w:rsid w:val="00EA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9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96C"/>
  </w:style>
  <w:style w:type="paragraph" w:styleId="Footer">
    <w:name w:val="footer"/>
    <w:basedOn w:val="Normal"/>
    <w:link w:val="FooterChar"/>
    <w:uiPriority w:val="99"/>
    <w:semiHidden/>
    <w:unhideWhenUsed/>
    <w:rsid w:val="00C109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096C"/>
  </w:style>
  <w:style w:type="paragraph" w:styleId="BalloonText">
    <w:name w:val="Balloon Text"/>
    <w:basedOn w:val="Normal"/>
    <w:link w:val="BalloonTextChar"/>
    <w:uiPriority w:val="99"/>
    <w:semiHidden/>
    <w:unhideWhenUsed/>
    <w:rsid w:val="00C10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69020048124820B4EB16431B5C2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CAA6E-B7E1-4D34-A048-B795152964E1}"/>
      </w:docPartPr>
      <w:docPartBody>
        <w:p w:rsidR="00000000" w:rsidRDefault="00163CBC" w:rsidP="00163CBC">
          <w:pPr>
            <w:pStyle w:val="5A69020048124820B4EB16431B5C258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63CBC"/>
    <w:rsid w:val="0016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69020048124820B4EB16431B5C2585">
    <w:name w:val="5A69020048124820B4EB16431B5C2585"/>
    <w:rsid w:val="00163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Leavitt Lake Community Services District</dc:title>
  <dc:creator>Water World</dc:creator>
  <cp:lastModifiedBy>Water World</cp:lastModifiedBy>
  <cp:revision>1</cp:revision>
  <cp:lastPrinted>2017-07-12T16:57:00Z</cp:lastPrinted>
  <dcterms:created xsi:type="dcterms:W3CDTF">2017-07-12T15:34:00Z</dcterms:created>
  <dcterms:modified xsi:type="dcterms:W3CDTF">2017-07-12T16:59:00Z</dcterms:modified>
</cp:coreProperties>
</file>